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45BF" w14:textId="565D2B49" w:rsidR="00451AFA" w:rsidRPr="00451AFA" w:rsidRDefault="00451AFA" w:rsidP="00451AFA">
      <w:pPr>
        <w:jc w:val="center"/>
        <w:rPr>
          <w:b/>
          <w:bCs/>
          <w:sz w:val="48"/>
          <w:szCs w:val="48"/>
          <w:u w:val="single"/>
        </w:rPr>
      </w:pPr>
      <w:r w:rsidRPr="00451AFA">
        <w:rPr>
          <w:b/>
          <w:bCs/>
          <w:sz w:val="48"/>
          <w:szCs w:val="48"/>
          <w:u w:val="single"/>
        </w:rPr>
        <w:t>“SPECIAL” TOWN MEETING</w:t>
      </w:r>
    </w:p>
    <w:p w14:paraId="0ED12C46" w14:textId="2D8A0AD4" w:rsidR="00451AFA" w:rsidRPr="00451AFA" w:rsidRDefault="00451AFA" w:rsidP="00451AFA">
      <w:pPr>
        <w:jc w:val="center"/>
        <w:rPr>
          <w:sz w:val="28"/>
          <w:szCs w:val="28"/>
        </w:rPr>
      </w:pPr>
      <w:r w:rsidRPr="00451AFA">
        <w:rPr>
          <w:sz w:val="28"/>
          <w:szCs w:val="28"/>
        </w:rPr>
        <w:t xml:space="preserve">NOTICE IS HEREBY GIVEN </w:t>
      </w:r>
    </w:p>
    <w:p w14:paraId="4A9B4D9D" w14:textId="1891D44B" w:rsidR="00451AFA" w:rsidRPr="00451AFA" w:rsidRDefault="00451AFA" w:rsidP="00451AFA">
      <w:pPr>
        <w:jc w:val="center"/>
        <w:rPr>
          <w:sz w:val="28"/>
          <w:szCs w:val="28"/>
        </w:rPr>
      </w:pPr>
      <w:r w:rsidRPr="00451AFA">
        <w:rPr>
          <w:sz w:val="28"/>
          <w:szCs w:val="28"/>
        </w:rPr>
        <w:t>that a “Special” Town Meeting</w:t>
      </w:r>
    </w:p>
    <w:p w14:paraId="4EDED64E" w14:textId="2B77D3DE" w:rsidR="00451AFA" w:rsidRPr="00451AFA" w:rsidRDefault="00451AFA" w:rsidP="00451AFA">
      <w:pPr>
        <w:jc w:val="center"/>
        <w:rPr>
          <w:sz w:val="28"/>
          <w:szCs w:val="28"/>
        </w:rPr>
      </w:pPr>
      <w:r w:rsidRPr="00451AFA">
        <w:rPr>
          <w:sz w:val="28"/>
          <w:szCs w:val="28"/>
        </w:rPr>
        <w:t>For the Town of New Holstein, in the County of Calumet, State of Wisconsin, for transaction of “special” business as is by law required or permitted to be transacted at such meeting, will be held at:</w:t>
      </w:r>
    </w:p>
    <w:p w14:paraId="31C6FF86" w14:textId="1F102B02" w:rsidR="00451AFA" w:rsidRPr="00451AFA" w:rsidRDefault="00451AFA" w:rsidP="00451AFA">
      <w:pPr>
        <w:jc w:val="center"/>
        <w:rPr>
          <w:b/>
          <w:bCs/>
          <w:sz w:val="32"/>
          <w:szCs w:val="32"/>
          <w:u w:val="single"/>
        </w:rPr>
      </w:pPr>
      <w:r w:rsidRPr="00451AFA">
        <w:rPr>
          <w:b/>
          <w:bCs/>
          <w:sz w:val="32"/>
          <w:szCs w:val="32"/>
          <w:u w:val="single"/>
        </w:rPr>
        <w:t xml:space="preserve">Town of </w:t>
      </w:r>
      <w:r w:rsidR="008F4358">
        <w:rPr>
          <w:b/>
          <w:bCs/>
          <w:sz w:val="32"/>
          <w:szCs w:val="32"/>
          <w:u w:val="single"/>
        </w:rPr>
        <w:t>Charlestown</w:t>
      </w:r>
    </w:p>
    <w:p w14:paraId="19DF9708" w14:textId="1A71A9A8" w:rsidR="00451AFA" w:rsidRPr="00451AFA" w:rsidRDefault="008F4358" w:rsidP="00451AFA">
      <w:pPr>
        <w:jc w:val="center"/>
        <w:rPr>
          <w:rFonts w:cs="Segoe UI"/>
          <w:color w:val="000000"/>
          <w:sz w:val="28"/>
          <w:szCs w:val="28"/>
          <w:shd w:val="clear" w:color="auto" w:fill="FFFFFF"/>
        </w:rPr>
      </w:pPr>
      <w:r>
        <w:rPr>
          <w:rFonts w:cs="Segoe UI"/>
          <w:color w:val="000000"/>
          <w:sz w:val="28"/>
          <w:szCs w:val="28"/>
          <w:shd w:val="clear" w:color="auto" w:fill="FFFFFF"/>
        </w:rPr>
        <w:t>N3685 Hwy T</w:t>
      </w:r>
      <w:r w:rsidR="00451AFA" w:rsidRPr="00451AFA">
        <w:rPr>
          <w:rFonts w:cs="Segoe UI"/>
          <w:color w:val="000000"/>
          <w:sz w:val="28"/>
          <w:szCs w:val="28"/>
        </w:rPr>
        <w:br/>
      </w:r>
      <w:r w:rsidR="00167ABB">
        <w:rPr>
          <w:rFonts w:cs="Segoe UI"/>
          <w:color w:val="000000"/>
          <w:sz w:val="28"/>
          <w:szCs w:val="28"/>
          <w:shd w:val="clear" w:color="auto" w:fill="FFFFFF"/>
        </w:rPr>
        <w:t>Chilton</w:t>
      </w:r>
      <w:r w:rsidR="00451AFA" w:rsidRPr="00451AFA">
        <w:rPr>
          <w:rFonts w:cs="Segoe UI"/>
          <w:color w:val="000000"/>
          <w:sz w:val="28"/>
          <w:szCs w:val="28"/>
          <w:shd w:val="clear" w:color="auto" w:fill="FFFFFF"/>
        </w:rPr>
        <w:t xml:space="preserve">, Wisconsin </w:t>
      </w:r>
      <w:r w:rsidR="00167ABB">
        <w:rPr>
          <w:rFonts w:cs="Segoe UI"/>
          <w:color w:val="000000"/>
          <w:sz w:val="28"/>
          <w:szCs w:val="28"/>
          <w:shd w:val="clear" w:color="auto" w:fill="FFFFFF"/>
        </w:rPr>
        <w:t>53014</w:t>
      </w:r>
    </w:p>
    <w:p w14:paraId="743ECE8E" w14:textId="70B63A18" w:rsidR="00451AFA" w:rsidRPr="00451AFA" w:rsidRDefault="00451AFA" w:rsidP="00451AFA">
      <w:pPr>
        <w:jc w:val="center"/>
        <w:rPr>
          <w:sz w:val="28"/>
          <w:szCs w:val="28"/>
        </w:rPr>
      </w:pPr>
      <w:r w:rsidRPr="00451AFA">
        <w:rPr>
          <w:sz w:val="28"/>
          <w:szCs w:val="28"/>
        </w:rPr>
        <w:t>on:</w:t>
      </w:r>
    </w:p>
    <w:p w14:paraId="608EF726" w14:textId="6535ADE0" w:rsidR="00451AFA" w:rsidRPr="00451AFA" w:rsidRDefault="00451AFA" w:rsidP="00451AFA">
      <w:pPr>
        <w:jc w:val="center"/>
        <w:rPr>
          <w:b/>
          <w:bCs/>
          <w:sz w:val="28"/>
          <w:szCs w:val="28"/>
        </w:rPr>
      </w:pPr>
      <w:r w:rsidRPr="00451AFA">
        <w:rPr>
          <w:b/>
          <w:bCs/>
          <w:sz w:val="28"/>
          <w:szCs w:val="28"/>
        </w:rPr>
        <w:t xml:space="preserve">Thursday </w:t>
      </w:r>
      <w:r w:rsidR="008F4358">
        <w:rPr>
          <w:b/>
          <w:bCs/>
          <w:sz w:val="28"/>
          <w:szCs w:val="28"/>
        </w:rPr>
        <w:t>October 16</w:t>
      </w:r>
      <w:r w:rsidRPr="00451AFA">
        <w:rPr>
          <w:b/>
          <w:bCs/>
          <w:sz w:val="28"/>
          <w:szCs w:val="28"/>
        </w:rPr>
        <w:t>, 202</w:t>
      </w:r>
      <w:r w:rsidR="00FD2049">
        <w:rPr>
          <w:b/>
          <w:bCs/>
          <w:sz w:val="28"/>
          <w:szCs w:val="28"/>
        </w:rPr>
        <w:t>5</w:t>
      </w:r>
    </w:p>
    <w:p w14:paraId="12FDB56D" w14:textId="77777777" w:rsidR="00451AFA" w:rsidRDefault="00451AFA" w:rsidP="00451AFA">
      <w:pPr>
        <w:jc w:val="center"/>
        <w:rPr>
          <w:sz w:val="28"/>
          <w:szCs w:val="28"/>
        </w:rPr>
      </w:pPr>
      <w:r w:rsidRPr="00451AFA">
        <w:rPr>
          <w:sz w:val="28"/>
          <w:szCs w:val="28"/>
        </w:rPr>
        <w:t xml:space="preserve">At: </w:t>
      </w:r>
    </w:p>
    <w:p w14:paraId="58CB4658" w14:textId="7B9EB7CA" w:rsidR="00451AFA" w:rsidRPr="00451AFA" w:rsidRDefault="00451AFA" w:rsidP="00451AFA">
      <w:pPr>
        <w:jc w:val="center"/>
        <w:rPr>
          <w:b/>
          <w:bCs/>
          <w:sz w:val="28"/>
          <w:szCs w:val="28"/>
        </w:rPr>
      </w:pPr>
      <w:r w:rsidRPr="00451AFA">
        <w:rPr>
          <w:b/>
          <w:bCs/>
          <w:sz w:val="28"/>
          <w:szCs w:val="28"/>
        </w:rPr>
        <w:t xml:space="preserve">7:00 PM </w:t>
      </w:r>
    </w:p>
    <w:p w14:paraId="55253309" w14:textId="57523DD8" w:rsidR="00451AFA" w:rsidRPr="00451AFA" w:rsidRDefault="00451AFA" w:rsidP="00451AFA">
      <w:pPr>
        <w:jc w:val="center"/>
        <w:rPr>
          <w:sz w:val="28"/>
          <w:szCs w:val="28"/>
        </w:rPr>
      </w:pPr>
      <w:r>
        <w:rPr>
          <w:sz w:val="28"/>
          <w:szCs w:val="28"/>
        </w:rPr>
        <w:t>f</w:t>
      </w:r>
      <w:r w:rsidRPr="00451AFA">
        <w:rPr>
          <w:sz w:val="28"/>
          <w:szCs w:val="28"/>
        </w:rPr>
        <w:t>or the purpose of:</w:t>
      </w:r>
    </w:p>
    <w:p w14:paraId="686578D1" w14:textId="452634EB" w:rsidR="00451AFA" w:rsidRPr="00451AFA" w:rsidRDefault="00451AFA" w:rsidP="00451AFA">
      <w:pPr>
        <w:jc w:val="center"/>
        <w:rPr>
          <w:sz w:val="28"/>
          <w:szCs w:val="28"/>
        </w:rPr>
      </w:pPr>
      <w:r w:rsidRPr="00451AFA">
        <w:rPr>
          <w:sz w:val="28"/>
          <w:szCs w:val="28"/>
        </w:rPr>
        <w:t xml:space="preserve">WTA </w:t>
      </w:r>
      <w:r w:rsidR="00F152A3">
        <w:rPr>
          <w:sz w:val="28"/>
          <w:szCs w:val="28"/>
        </w:rPr>
        <w:t>District Meeting</w:t>
      </w:r>
    </w:p>
    <w:p w14:paraId="747E897B" w14:textId="77777777" w:rsidR="00451AFA" w:rsidRDefault="00451AFA"/>
    <w:p w14:paraId="1F35B16E" w14:textId="69F9999E" w:rsidR="00451AFA" w:rsidRDefault="00451AFA" w:rsidP="00451AFA">
      <w:pPr>
        <w:jc w:val="right"/>
      </w:pPr>
      <w:r>
        <w:t xml:space="preserve">Dated this </w:t>
      </w:r>
      <w:r w:rsidR="008F4358">
        <w:t>1st</w:t>
      </w:r>
      <w:r>
        <w:t xml:space="preserve"> day of </w:t>
      </w:r>
      <w:r w:rsidR="008F4358">
        <w:t>October</w:t>
      </w:r>
      <w:r w:rsidR="00FD2049">
        <w:t xml:space="preserve"> 2025</w:t>
      </w:r>
      <w:r>
        <w:t xml:space="preserve"> </w:t>
      </w:r>
    </w:p>
    <w:p w14:paraId="26DF0123" w14:textId="37F3CE14" w:rsidR="00204E04" w:rsidRDefault="00451AFA" w:rsidP="00451AFA">
      <w:pPr>
        <w:jc w:val="right"/>
      </w:pPr>
      <w:r>
        <w:t>Samantha Muellenbach, Clerk</w:t>
      </w:r>
    </w:p>
    <w:sectPr w:rsidR="0020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FA"/>
    <w:rsid w:val="0001366F"/>
    <w:rsid w:val="00167ABB"/>
    <w:rsid w:val="001E1E48"/>
    <w:rsid w:val="00204E04"/>
    <w:rsid w:val="00287B88"/>
    <w:rsid w:val="00451AFA"/>
    <w:rsid w:val="005365CF"/>
    <w:rsid w:val="00582751"/>
    <w:rsid w:val="006C6CBB"/>
    <w:rsid w:val="008F4358"/>
    <w:rsid w:val="00905392"/>
    <w:rsid w:val="00960A49"/>
    <w:rsid w:val="00976C0F"/>
    <w:rsid w:val="00C627F5"/>
    <w:rsid w:val="00E672B9"/>
    <w:rsid w:val="00F152A3"/>
    <w:rsid w:val="00FD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FB0A"/>
  <w15:chartTrackingRefBased/>
  <w15:docId w15:val="{0DE634F3-AA11-459E-9B2A-22073F6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AFA"/>
    <w:rPr>
      <w:rFonts w:eastAsiaTheme="majorEastAsia" w:cstheme="majorBidi"/>
      <w:color w:val="272727" w:themeColor="text1" w:themeTint="D8"/>
    </w:rPr>
  </w:style>
  <w:style w:type="paragraph" w:styleId="Title">
    <w:name w:val="Title"/>
    <w:basedOn w:val="Normal"/>
    <w:next w:val="Normal"/>
    <w:link w:val="TitleChar"/>
    <w:uiPriority w:val="10"/>
    <w:qFormat/>
    <w:rsid w:val="00451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AFA"/>
    <w:pPr>
      <w:spacing w:before="160"/>
      <w:jc w:val="center"/>
    </w:pPr>
    <w:rPr>
      <w:i/>
      <w:iCs/>
      <w:color w:val="404040" w:themeColor="text1" w:themeTint="BF"/>
    </w:rPr>
  </w:style>
  <w:style w:type="character" w:customStyle="1" w:styleId="QuoteChar">
    <w:name w:val="Quote Char"/>
    <w:basedOn w:val="DefaultParagraphFont"/>
    <w:link w:val="Quote"/>
    <w:uiPriority w:val="29"/>
    <w:rsid w:val="00451AFA"/>
    <w:rPr>
      <w:i/>
      <w:iCs/>
      <w:color w:val="404040" w:themeColor="text1" w:themeTint="BF"/>
    </w:rPr>
  </w:style>
  <w:style w:type="paragraph" w:styleId="ListParagraph">
    <w:name w:val="List Paragraph"/>
    <w:basedOn w:val="Normal"/>
    <w:uiPriority w:val="34"/>
    <w:qFormat/>
    <w:rsid w:val="00451AFA"/>
    <w:pPr>
      <w:ind w:left="720"/>
      <w:contextualSpacing/>
    </w:pPr>
  </w:style>
  <w:style w:type="character" w:styleId="IntenseEmphasis">
    <w:name w:val="Intense Emphasis"/>
    <w:basedOn w:val="DefaultParagraphFont"/>
    <w:uiPriority w:val="21"/>
    <w:qFormat/>
    <w:rsid w:val="00451AFA"/>
    <w:rPr>
      <w:i/>
      <w:iCs/>
      <w:color w:val="0F4761" w:themeColor="accent1" w:themeShade="BF"/>
    </w:rPr>
  </w:style>
  <w:style w:type="paragraph" w:styleId="IntenseQuote">
    <w:name w:val="Intense Quote"/>
    <w:basedOn w:val="Normal"/>
    <w:next w:val="Normal"/>
    <w:link w:val="IntenseQuoteChar"/>
    <w:uiPriority w:val="30"/>
    <w:qFormat/>
    <w:rsid w:val="00451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AFA"/>
    <w:rPr>
      <w:i/>
      <w:iCs/>
      <w:color w:val="0F4761" w:themeColor="accent1" w:themeShade="BF"/>
    </w:rPr>
  </w:style>
  <w:style w:type="character" w:styleId="IntenseReference">
    <w:name w:val="Intense Reference"/>
    <w:basedOn w:val="DefaultParagraphFont"/>
    <w:uiPriority w:val="32"/>
    <w:qFormat/>
    <w:rsid w:val="00451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New Holstein Clerk</dc:creator>
  <cp:keywords/>
  <dc:description/>
  <cp:lastModifiedBy>Town of New Holstein Clerk</cp:lastModifiedBy>
  <cp:revision>3</cp:revision>
  <dcterms:created xsi:type="dcterms:W3CDTF">2025-10-01T22:31:00Z</dcterms:created>
  <dcterms:modified xsi:type="dcterms:W3CDTF">2025-10-01T22:31:00Z</dcterms:modified>
</cp:coreProperties>
</file>